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675B7" w14:textId="4069652A" w:rsidR="00DE7C65" w:rsidRPr="004B5185" w:rsidRDefault="00DE7C65" w:rsidP="00DE7C65">
      <w:pPr>
        <w:spacing w:after="0" w:line="240" w:lineRule="auto"/>
        <w:jc w:val="center"/>
        <w:rPr>
          <w:rStyle w:val="a7"/>
          <w:rFonts w:ascii="TH Sarabun New" w:hAnsi="TH Sarabun New" w:cs="TH Sarabun New"/>
          <w:b/>
          <w:bCs/>
          <w:i w:val="0"/>
          <w:iCs w:val="0"/>
          <w:color w:val="000000" w:themeColor="text1"/>
          <w:sz w:val="40"/>
          <w:szCs w:val="40"/>
          <w:shd w:val="clear" w:color="auto" w:fill="FFFFFF"/>
        </w:rPr>
      </w:pP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u w:val="single"/>
          <w:cs/>
        </w:rPr>
        <w:t>เป้าประสงค์เชิงกลยุทธ์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(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>Purposes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) และ 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u w:val="single"/>
          <w:cs/>
        </w:rPr>
        <w:t>วัตถุประสงค์เชิงกลยุทธ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์ (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>Objectives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)</w:t>
      </w:r>
      <w:r w:rsidRPr="004B5185">
        <w:rPr>
          <w:rFonts w:ascii="TH Sarabun New" w:hAnsi="TH Sarabun New" w:cs="TH Sarabun New"/>
          <w:i/>
          <w:iCs/>
          <w:color w:val="000000" w:themeColor="text1"/>
          <w:sz w:val="40"/>
          <w:szCs w:val="40"/>
          <w:cs/>
        </w:rPr>
        <w:t xml:space="preserve"> </w:t>
      </w:r>
      <w:r w:rsidRPr="004B5185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ด้วยวิธี</w:t>
      </w:r>
      <w:r w:rsidRPr="004B5185">
        <w:rPr>
          <w:rFonts w:ascii="TH Sarabun New" w:hAnsi="TH Sarabun New" w:cs="TH Sarabun New"/>
          <w:i/>
          <w:iCs/>
          <w:color w:val="000000" w:themeColor="text1"/>
          <w:sz w:val="40"/>
          <w:szCs w:val="40"/>
          <w:cs/>
        </w:rPr>
        <w:t xml:space="preserve"> </w:t>
      </w:r>
      <w:r w:rsidRPr="004B5185">
        <w:rPr>
          <w:rStyle w:val="a7"/>
          <w:rFonts w:ascii="TH Sarabun New" w:hAnsi="TH Sarabun New" w:cs="TH Sarabun New"/>
          <w:b/>
          <w:bCs/>
          <w:i w:val="0"/>
          <w:iCs w:val="0"/>
          <w:color w:val="000000" w:themeColor="text1"/>
          <w:sz w:val="40"/>
          <w:szCs w:val="40"/>
          <w:shd w:val="clear" w:color="auto" w:fill="FFFFFF"/>
        </w:rPr>
        <w:t>Project Based</w:t>
      </w:r>
      <w:r w:rsidR="00E704CA" w:rsidRPr="004B5185">
        <w:rPr>
          <w:rStyle w:val="a7"/>
          <w:rFonts w:ascii="TH Sarabun New" w:hAnsi="TH Sarabun New" w:cs="TH Sarabun New"/>
          <w:b/>
          <w:bCs/>
          <w:i w:val="0"/>
          <w:iCs w:val="0"/>
          <w:color w:val="000000" w:themeColor="text1"/>
          <w:sz w:val="40"/>
          <w:szCs w:val="40"/>
          <w:shd w:val="clear" w:color="auto" w:fill="FFFFFF"/>
          <w:cs/>
        </w:rPr>
        <w:t xml:space="preserve"> </w:t>
      </w:r>
    </w:p>
    <w:p w14:paraId="2131C061" w14:textId="5F1838AB" w:rsidR="003B4509" w:rsidRPr="004B5185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4"/>
          <w:szCs w:val="34"/>
        </w:rPr>
      </w:pPr>
      <w:r w:rsidRPr="004B5185"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  <w:t xml:space="preserve">วิสัยทัศน์ : </w:t>
      </w:r>
      <w:r w:rsidR="005C16F1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ศูนย์กลางการแพทย์และสาธารณสุขที่เป็นเลิศระดับนานาชาติ</w:t>
      </w:r>
      <w:r w:rsidR="00E704CA" w:rsidRPr="004B5185"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  <w:t xml:space="preserve"> </w:t>
      </w:r>
    </w:p>
    <w:p w14:paraId="0CAE0389" w14:textId="12BD69E6" w:rsidR="003B4509" w:rsidRPr="004B5185" w:rsidRDefault="003E4933" w:rsidP="00E704CA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</w:pPr>
      <w:r w:rsidRPr="004B5185">
        <w:rPr>
          <w:rFonts w:ascii="TH Sarabun New" w:hAnsi="TH Sarabun New" w:cs="TH Sarabun New" w:hint="cs"/>
          <w:b/>
          <w:bCs/>
          <w:noProof/>
          <w:color w:val="000000" w:themeColor="text1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5AB46" wp14:editId="69B04E24">
                <wp:simplePos x="0" y="0"/>
                <wp:positionH relativeFrom="column">
                  <wp:posOffset>768111</wp:posOffset>
                </wp:positionH>
                <wp:positionV relativeFrom="paragraph">
                  <wp:posOffset>250503</wp:posOffset>
                </wp:positionV>
                <wp:extent cx="106878" cy="213756"/>
                <wp:effectExtent l="0" t="0" r="26670" b="1524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878" cy="213756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pt,19.7pt" to="68.9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" strokecolor="black [3040]"/>
            </w:pict>
          </mc:Fallback>
        </mc:AlternateContent>
      </w:r>
      <w:proofErr w:type="spellStart"/>
      <w:r w:rsidR="003B4509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พันธ</w:t>
      </w:r>
      <w:proofErr w:type="spellEnd"/>
      <w:r w:rsidR="003B4509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กิจที่</w:t>
      </w:r>
      <w:r w:rsidR="0095511F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 xml:space="preserve">   </w:t>
      </w:r>
      <w:r w:rsidR="00E21BF6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 xml:space="preserve"> </w:t>
      </w:r>
      <w:r w:rsidR="00633751" w:rsidRPr="004B5185">
        <w:rPr>
          <w:rFonts w:ascii="TH Sarabun New" w:hAnsi="TH Sarabun New" w:cs="TH Sarabun New"/>
          <w:b/>
          <w:bCs/>
          <w:color w:val="000000" w:themeColor="text1"/>
          <w:sz w:val="34"/>
          <w:szCs w:val="34"/>
        </w:rPr>
        <w:t>M2</w:t>
      </w:r>
      <w:r w:rsidRPr="004B5185">
        <w:rPr>
          <w:rFonts w:ascii="TH Sarabun New" w:hAnsi="TH Sarabun New" w:cs="TH Sarabun New"/>
          <w:b/>
          <w:bCs/>
          <w:color w:val="000000" w:themeColor="text1"/>
          <w:sz w:val="34"/>
          <w:szCs w:val="34"/>
        </w:rPr>
        <w:t xml:space="preserve"> </w:t>
      </w:r>
      <w:r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ให้บริการทางการแพทย์ตั้งแต่ระดับปฐมภูมิถึงระดับตติยภูมิขั้นสูง</w:t>
      </w:r>
      <w:r w:rsidR="00B02A26"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 xml:space="preserve">  </w:t>
      </w:r>
      <w:r w:rsidRPr="004B5185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ทีมีคุณภาพ</w:t>
      </w:r>
    </w:p>
    <w:p w14:paraId="0ACA5E63" w14:textId="514450D6" w:rsidR="003B4509" w:rsidRPr="00E317BD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317BD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  <w:cs/>
        </w:rPr>
        <w:t xml:space="preserve">ยุทธศาสตร์ </w:t>
      </w:r>
      <w:r w:rsidR="003E4933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3E4933" w:rsidRPr="00E317BD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  <w:sym w:font="Wingdings 2" w:char="F0A3"/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SO</w:t>
      </w:r>
      <w:r w:rsidR="005C16F1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1</w:t>
      </w:r>
      <w:r w:rsidR="00DE7C65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DE7C65" w:rsidRPr="00E317BD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  <w:sym w:font="Wingdings 2" w:char="F0A3"/>
      </w:r>
      <w:r w:rsidR="00DE7C65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SO2</w:t>
      </w:r>
      <w:r w:rsidR="001F6877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  <w:r w:rsidR="001F6877" w:rsidRPr="00E317BD">
        <w:rPr>
          <w:rFonts w:ascii="TH Sarabun New" w:hAnsi="TH Sarabun New" w:cs="TH Sarabun New" w:hint="cs"/>
          <w:b/>
          <w:bCs/>
          <w:color w:val="000000" w:themeColor="text1"/>
          <w:sz w:val="32"/>
          <w:szCs w:val="32"/>
        </w:rPr>
        <w:sym w:font="Wingdings 2" w:char="F0A3"/>
      </w:r>
      <w:r w:rsidR="00DE7C65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ST </w:t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sym w:font="Wingdings 2" w:char="F0A3"/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WO </w:t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sym w:font="Wingdings 2" w:char="F0A3"/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WT</w:t>
      </w: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:</w:t>
      </w:r>
      <w:r w:rsidR="001A055F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</w:t>
      </w:r>
    </w:p>
    <w:p w14:paraId="5AB4AE45" w14:textId="393CEF47" w:rsidR="00112B73" w:rsidRPr="00E317BD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  <w:r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>Roadmap</w:t>
      </w:r>
      <w:r w:rsidR="00E704CA" w:rsidRPr="00E317BD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95511F" w:rsidRPr="004B5185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 xml:space="preserve">R </w:t>
      </w:r>
      <w:proofErr w:type="gramStart"/>
      <w:r w:rsidR="00E21BF6" w:rsidRPr="004B5185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 xml:space="preserve">5.1  </w:t>
      </w:r>
      <w:r w:rsidR="00E21BF6" w:rsidRPr="004B5185">
        <w:rPr>
          <w:rFonts w:ascii="TH Sarabun New" w:hAnsi="TH Sarabun New" w:cs="TH Sarabun New" w:hint="cs"/>
          <w:b/>
          <w:bCs/>
          <w:color w:val="000000" w:themeColor="text1"/>
          <w:sz w:val="36"/>
          <w:szCs w:val="36"/>
          <w:cs/>
        </w:rPr>
        <w:t>ไตเทียม</w:t>
      </w:r>
      <w:proofErr w:type="gramEnd"/>
    </w:p>
    <w:tbl>
      <w:tblPr>
        <w:tblStyle w:val="a4"/>
        <w:tblW w:w="160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37"/>
        <w:gridCol w:w="1325"/>
        <w:gridCol w:w="1651"/>
        <w:gridCol w:w="996"/>
        <w:gridCol w:w="1227"/>
        <w:gridCol w:w="1557"/>
        <w:gridCol w:w="1244"/>
        <w:gridCol w:w="1323"/>
        <w:gridCol w:w="1303"/>
        <w:gridCol w:w="1579"/>
        <w:gridCol w:w="1334"/>
      </w:tblGrid>
      <w:tr w:rsidR="00E317BD" w:rsidRPr="00E317BD" w14:paraId="423410C3" w14:textId="77777777" w:rsidTr="002F6CC1">
        <w:tc>
          <w:tcPr>
            <w:tcW w:w="2537" w:type="dxa"/>
            <w:vMerge w:val="restart"/>
            <w:vAlign w:val="center"/>
          </w:tcPr>
          <w:p w14:paraId="60ED9A03" w14:textId="77777777" w:rsidR="00112B73" w:rsidRPr="00E317BD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56082901"/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Pr="00E317BD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เชิงยุทธศาสตร์</w:t>
            </w:r>
          </w:p>
          <w:p w14:paraId="21F2D530" w14:textId="1E3AFE04" w:rsidR="00A45BBC" w:rsidRPr="00E317BD" w:rsidRDefault="00A45BBC" w:rsidP="00112B73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(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Objectives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3539" w:type="dxa"/>
            <w:gridSpan w:val="10"/>
          </w:tcPr>
          <w:p w14:paraId="7BE95A24" w14:textId="17E28B01" w:rsidR="00112B73" w:rsidRPr="00E317BD" w:rsidRDefault="00112B73" w:rsidP="00BF6CFE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</w:t>
            </w:r>
            <w:r w:rsidR="00A45BBC"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45BBC"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(</w:t>
            </w:r>
            <w:r w:rsidR="00A45BBC"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Purposes</w:t>
            </w:r>
            <w:r w:rsidR="00A45BBC"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95511F"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E21BF6"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ลดอัตราการเจ็บป่วย  ลดอัตราการตาย  และเพิ่มคุณภาพชีวิตในผู้ป่วยโรคไต</w:t>
            </w:r>
          </w:p>
        </w:tc>
      </w:tr>
      <w:tr w:rsidR="00E317BD" w:rsidRPr="00E317BD" w14:paraId="68DDA5CC" w14:textId="77777777" w:rsidTr="002F6CC1">
        <w:tc>
          <w:tcPr>
            <w:tcW w:w="2537" w:type="dxa"/>
            <w:vMerge/>
          </w:tcPr>
          <w:p w14:paraId="44CAAE5E" w14:textId="0C52D622" w:rsidR="00112B73" w:rsidRPr="00E317BD" w:rsidRDefault="00112B73" w:rsidP="00D32FD7">
            <w:pPr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39" w:type="dxa"/>
            <w:gridSpan w:val="10"/>
          </w:tcPr>
          <w:p w14:paraId="2E901761" w14:textId="77777777" w:rsidR="00112B73" w:rsidRPr="00E317BD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Style w:val="a7"/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E317BD" w:rsidRPr="00E317BD" w14:paraId="25BB98C2" w14:textId="77777777" w:rsidTr="002F6CC1">
        <w:tc>
          <w:tcPr>
            <w:tcW w:w="2537" w:type="dxa"/>
            <w:vMerge/>
          </w:tcPr>
          <w:p w14:paraId="05118A02" w14:textId="77777777" w:rsidR="006B1ED5" w:rsidRPr="00E317BD" w:rsidRDefault="006B1ED5" w:rsidP="006B1ED5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25" w:type="dxa"/>
            <w:vAlign w:val="center"/>
          </w:tcPr>
          <w:p w14:paraId="0CE8104C" w14:textId="370ED4CC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651" w:type="dxa"/>
            <w:vAlign w:val="center"/>
          </w:tcPr>
          <w:p w14:paraId="3DC5F579" w14:textId="4F065C18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996" w:type="dxa"/>
            <w:vAlign w:val="center"/>
          </w:tcPr>
          <w:p w14:paraId="6E66EFD5" w14:textId="4207D139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27" w:type="dxa"/>
            <w:vAlign w:val="center"/>
          </w:tcPr>
          <w:p w14:paraId="7E0BA627" w14:textId="40F23CA4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57" w:type="dxa"/>
            <w:vAlign w:val="center"/>
          </w:tcPr>
          <w:p w14:paraId="1FF2160A" w14:textId="280D3D9D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2570</w:t>
            </w:r>
          </w:p>
        </w:tc>
        <w:tc>
          <w:tcPr>
            <w:tcW w:w="1244" w:type="dxa"/>
            <w:vAlign w:val="center"/>
          </w:tcPr>
          <w:p w14:paraId="25443874" w14:textId="1F01884E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2571</w:t>
            </w:r>
          </w:p>
        </w:tc>
        <w:tc>
          <w:tcPr>
            <w:tcW w:w="1323" w:type="dxa"/>
            <w:vAlign w:val="center"/>
          </w:tcPr>
          <w:p w14:paraId="4536842B" w14:textId="18D6CAC4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2572</w:t>
            </w:r>
          </w:p>
        </w:tc>
        <w:tc>
          <w:tcPr>
            <w:tcW w:w="1303" w:type="dxa"/>
            <w:vAlign w:val="center"/>
          </w:tcPr>
          <w:p w14:paraId="57795124" w14:textId="032D7E0D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2573</w:t>
            </w:r>
          </w:p>
        </w:tc>
        <w:tc>
          <w:tcPr>
            <w:tcW w:w="1579" w:type="dxa"/>
            <w:vAlign w:val="center"/>
          </w:tcPr>
          <w:p w14:paraId="642AC504" w14:textId="034958B9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2574</w:t>
            </w:r>
          </w:p>
        </w:tc>
        <w:tc>
          <w:tcPr>
            <w:tcW w:w="1334" w:type="dxa"/>
            <w:vAlign w:val="center"/>
          </w:tcPr>
          <w:p w14:paraId="57D51CB8" w14:textId="5861EFF3" w:rsidR="006B1ED5" w:rsidRPr="00E317BD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2575</w:t>
            </w:r>
          </w:p>
        </w:tc>
      </w:tr>
      <w:tr w:rsidR="002F6CC1" w:rsidRPr="00E317BD" w14:paraId="0426962C" w14:textId="77777777" w:rsidTr="008F5E5A">
        <w:trPr>
          <w:trHeight w:val="1763"/>
        </w:trPr>
        <w:tc>
          <w:tcPr>
            <w:tcW w:w="2537" w:type="dxa"/>
          </w:tcPr>
          <w:p w14:paraId="69B70A1D" w14:textId="5170DA6F" w:rsidR="002F6CC1" w:rsidRPr="00E317BD" w:rsidRDefault="002F6CC1" w:rsidP="0095511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ลดอัตราการเกิดโรคไตวายเรื้อรังรายใหม่และชะลอการดำเนินโรคไตเสื่อมเรื้อรัง</w:t>
            </w:r>
          </w:p>
        </w:tc>
        <w:tc>
          <w:tcPr>
            <w:tcW w:w="2976" w:type="dxa"/>
            <w:gridSpan w:val="2"/>
          </w:tcPr>
          <w:p w14:paraId="4B3EFEBC" w14:textId="77777777" w:rsidR="00F520DE" w:rsidRDefault="002F6CC1" w:rsidP="00DC1000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พัฒนาระบบ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CKD care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ร่วมกับ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PCU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และเครือข่าย</w:t>
            </w:r>
          </w:p>
          <w:p w14:paraId="1C235BE5" w14:textId="4ABF5B92" w:rsidR="002F6CC1" w:rsidRPr="00E317BD" w:rsidRDefault="002F6CC1" w:rsidP="00DC1000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Excellent CKD  clinic</w:t>
            </w:r>
            <w:r w:rsidR="00DC1000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742EF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ใน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3780" w:type="dxa"/>
            <w:gridSpan w:val="3"/>
          </w:tcPr>
          <w:p w14:paraId="5B19E121" w14:textId="2A28D1BF" w:rsidR="002F6CC1" w:rsidRPr="00E317BD" w:rsidRDefault="002F6CC1" w:rsidP="0063375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Excellent CKD  care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center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ระดับเขตสุขภาพที่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870" w:type="dxa"/>
            <w:gridSpan w:val="3"/>
          </w:tcPr>
          <w:p w14:paraId="49019219" w14:textId="7B0360D4" w:rsidR="002F6CC1" w:rsidRPr="00E317BD" w:rsidRDefault="002F6CC1" w:rsidP="0095511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Excellent CKD  care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center </w:t>
            </w: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2913" w:type="dxa"/>
            <w:gridSpan w:val="2"/>
          </w:tcPr>
          <w:p w14:paraId="25E02738" w14:textId="4BA69A0E" w:rsidR="002F6CC1" w:rsidRPr="00E317BD" w:rsidRDefault="002F6CC1" w:rsidP="002F6CC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Excellent CKD  care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center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Asia</w:t>
            </w:r>
          </w:p>
          <w:p w14:paraId="29CBA285" w14:textId="52213362" w:rsidR="002F6CC1" w:rsidRPr="00E317BD" w:rsidRDefault="002F6CC1" w:rsidP="00B02EC2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2F6CC1" w:rsidRPr="00E317BD" w14:paraId="44BD836B" w14:textId="77777777" w:rsidTr="008F5E5A">
        <w:tc>
          <w:tcPr>
            <w:tcW w:w="2537" w:type="dxa"/>
          </w:tcPr>
          <w:p w14:paraId="5E2762E3" w14:textId="0B77EBCF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 การตาย  และเพิ่มคุณภาพชีวิตในผู้ป่วยที่ได้รับการทำ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Renal Replacement  Therapy (RRT)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4427AA72" w14:textId="77777777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 Online-HDF technique</w:t>
            </w:r>
          </w:p>
          <w:p w14:paraId="66679455" w14:textId="51DF9062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2. TCC insertion by nephrologist</w:t>
            </w:r>
          </w:p>
          <w:p w14:paraId="695A1923" w14:textId="4EFF24B9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3. APD technique</w:t>
            </w:r>
          </w:p>
          <w:p w14:paraId="466C6BC7" w14:textId="4F1F9475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4. Palliative care in ESRD</w:t>
            </w:r>
          </w:p>
          <w:p w14:paraId="202B514A" w14:textId="100D8D31" w:rsidR="002F6CC1" w:rsidRPr="00E317BD" w:rsidRDefault="002F6CC1" w:rsidP="00C9469F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5. Excellent center of RRT (HD &amp; PD)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ในระดับจังหวัด</w:t>
            </w:r>
          </w:p>
          <w:p w14:paraId="7D4674DD" w14:textId="6CBFE6AB" w:rsidR="002F6CC1" w:rsidRPr="00E317BD" w:rsidRDefault="002F6CC1" w:rsidP="001F6877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6.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Excellent center of CRRT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ในระดับจังหวัด</w:t>
            </w:r>
          </w:p>
          <w:p w14:paraId="2809844B" w14:textId="1F8C238D" w:rsidR="002F6CC1" w:rsidRPr="00E317BD" w:rsidRDefault="002F6CC1" w:rsidP="0052667C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60C1EE84" w14:textId="5FA14C78" w:rsidR="002F6CC1" w:rsidRPr="00E317BD" w:rsidRDefault="002F6CC1" w:rsidP="001F6877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Liver dialysis and blood purification center</w:t>
            </w:r>
          </w:p>
          <w:p w14:paraId="58A46ADB" w14:textId="2197F1E2" w:rsidR="002F6CC1" w:rsidRPr="00E317BD" w:rsidRDefault="002F6CC1" w:rsidP="001F6877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Excellent center of RRT (HD &amp; PD)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เขตสุขภาพที่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  <w:p w14:paraId="09EE2770" w14:textId="49FF933A" w:rsidR="002F6CC1" w:rsidRPr="00E317BD" w:rsidRDefault="002F6CC1" w:rsidP="001F6877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Excellent center of CRRT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ในระดับเขตสุขภาพที่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  <w:p w14:paraId="6FB6BB88" w14:textId="50454F2F" w:rsidR="002F6CC1" w:rsidRPr="00E317BD" w:rsidRDefault="002F6CC1" w:rsidP="001F6877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  <w:p w14:paraId="10250552" w14:textId="1AAE381F" w:rsidR="002F6CC1" w:rsidRPr="00E317BD" w:rsidRDefault="002F6CC1" w:rsidP="0063375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14:paraId="03527BA5" w14:textId="752BAADC" w:rsidR="002F6CC1" w:rsidRDefault="002F6CC1" w:rsidP="002F6CC1">
            <w:pPr>
              <w:ind w:lef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Excellent center of RRT (HD&amp;PD) </w:t>
            </w:r>
            <w:r w:rsidRPr="002F6CC1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ในระดับประเทศ</w:t>
            </w:r>
          </w:p>
          <w:p w14:paraId="6E2AD899" w14:textId="2746BBD9" w:rsidR="002F6CC1" w:rsidRPr="002F6CC1" w:rsidRDefault="002F6CC1" w:rsidP="002F6CC1">
            <w:pPr>
              <w:ind w:lef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="00F520DE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Excellent center of CRRT </w:t>
            </w:r>
            <w:r w:rsidRPr="002F6CC1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ในระดับประเทศ</w:t>
            </w:r>
          </w:p>
        </w:tc>
        <w:tc>
          <w:tcPr>
            <w:tcW w:w="2913" w:type="dxa"/>
            <w:gridSpan w:val="2"/>
          </w:tcPr>
          <w:p w14:paraId="3D427284" w14:textId="23D673F8" w:rsidR="002F6CC1" w:rsidRPr="002F6CC1" w:rsidRDefault="00F520DE" w:rsidP="002F6CC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World class RRT center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2. Excellent center of C</w:t>
            </w:r>
            <w:r w:rsidR="002F6CC1"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RRT </w:t>
            </w:r>
            <w:r w:rsidR="002F6CC1"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ในระดับ </w:t>
            </w:r>
            <w:r w:rsidR="002F6CC1" w:rsidRPr="002F6CC1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Asia</w:t>
            </w:r>
          </w:p>
          <w:p w14:paraId="6455A590" w14:textId="42986639" w:rsidR="002F6CC1" w:rsidRPr="00E317BD" w:rsidRDefault="002F6CC1" w:rsidP="002F6CC1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bookmarkEnd w:id="0"/>
    </w:tbl>
    <w:p w14:paraId="265ACA7C" w14:textId="77777777" w:rsidR="00E728A5" w:rsidRDefault="00E728A5" w:rsidP="00907D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1F7DE1A" w14:textId="317CABCE" w:rsidR="002B6F95" w:rsidRPr="000C0B0F" w:rsidRDefault="002B6F95" w:rsidP="00907DDC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4"/>
          <w:szCs w:val="34"/>
          <w:cs/>
        </w:rPr>
      </w:pPr>
      <w:r w:rsidRPr="000C0B0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 xml:space="preserve">วิเคราะห์ตัวชี้วัด </w:t>
      </w:r>
      <w:r w:rsidR="00E317BD" w:rsidRPr="000C0B0F">
        <w:rPr>
          <w:rFonts w:ascii="TH Sarabun New" w:hAnsi="TH Sarabun New" w:cs="TH Sarabun New"/>
          <w:b/>
          <w:bCs/>
          <w:color w:val="000000" w:themeColor="text1"/>
          <w:sz w:val="34"/>
          <w:szCs w:val="34"/>
        </w:rPr>
        <w:t xml:space="preserve">R 5.1  </w:t>
      </w:r>
      <w:r w:rsidR="00E317BD" w:rsidRPr="000C0B0F">
        <w:rPr>
          <w:rFonts w:ascii="TH Sarabun New" w:hAnsi="TH Sarabun New" w:cs="TH Sarabun New" w:hint="cs"/>
          <w:b/>
          <w:bCs/>
          <w:color w:val="000000" w:themeColor="text1"/>
          <w:sz w:val="34"/>
          <w:szCs w:val="34"/>
          <w:cs/>
        </w:rPr>
        <w:t>ไตเทียม</w:t>
      </w:r>
    </w:p>
    <w:tbl>
      <w:tblPr>
        <w:tblStyle w:val="a4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6521"/>
        <w:gridCol w:w="4111"/>
      </w:tblGrid>
      <w:tr w:rsidR="00E317BD" w:rsidRPr="00E317BD" w14:paraId="49072F3B" w14:textId="77777777" w:rsidTr="00D37F00">
        <w:trPr>
          <w:trHeight w:val="323"/>
        </w:trPr>
        <w:tc>
          <w:tcPr>
            <w:tcW w:w="3969" w:type="dxa"/>
            <w:vMerge w:val="restart"/>
            <w:vAlign w:val="center"/>
          </w:tcPr>
          <w:p w14:paraId="2D1066AC" w14:textId="77777777" w:rsidR="002B6F95" w:rsidRPr="00E317BD" w:rsidRDefault="002B6F95" w:rsidP="00D37F0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693FA0C2" w14:textId="749B1C6E" w:rsidR="002B6F95" w:rsidRPr="00E317BD" w:rsidRDefault="00A75D7E" w:rsidP="001F0003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M2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</w:t>
            </w:r>
            <w:r w:rsidR="00E317BD"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ทีมีคุณภาพ</w:t>
            </w:r>
          </w:p>
        </w:tc>
      </w:tr>
      <w:tr w:rsidR="00E317BD" w:rsidRPr="00E317BD" w14:paraId="389CBFAC" w14:textId="77777777" w:rsidTr="00D37F00">
        <w:trPr>
          <w:trHeight w:val="322"/>
        </w:trPr>
        <w:tc>
          <w:tcPr>
            <w:tcW w:w="3969" w:type="dxa"/>
            <w:vMerge/>
            <w:vAlign w:val="center"/>
          </w:tcPr>
          <w:p w14:paraId="33ABD4D5" w14:textId="77777777" w:rsidR="002B6F95" w:rsidRPr="00E317BD" w:rsidRDefault="002B6F95" w:rsidP="00D37F0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14:paraId="6210C685" w14:textId="7D107623" w:rsidR="002B6F95" w:rsidRPr="00E317BD" w:rsidRDefault="002B6F95" w:rsidP="002B6F95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317B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F0003"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:   </w:t>
            </w:r>
            <w:r w:rsidR="00B02EC2"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ลดอัตราการเจ็บป่วย  ลดอัตราการตาย  และเพิ่มคุณภาพชีวิตในผู้ป่วยโรคไต</w:t>
            </w:r>
          </w:p>
        </w:tc>
      </w:tr>
      <w:tr w:rsidR="00E317BD" w:rsidRPr="00E317BD" w14:paraId="50764DAE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428C77BA" w14:textId="77777777" w:rsidR="00B02EC2" w:rsidRPr="00E317BD" w:rsidRDefault="00B02EC2" w:rsidP="00B02EC2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>ลดอัตราการเกิดโรคไตวายเรื้อรังรายใหม่และชะลอการดำเนินโรคไตเสื่อมเรื้อรัง</w:t>
            </w:r>
          </w:p>
          <w:p w14:paraId="4B3D0A20" w14:textId="77777777" w:rsidR="00B02EC2" w:rsidRPr="00E317BD" w:rsidRDefault="00B02EC2" w:rsidP="00D37F00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7FBA4AAF" w14:textId="468174CD" w:rsidR="00B02EC2" w:rsidRPr="00E317BD" w:rsidRDefault="00B02EC2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="00E317BD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7BD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  <w:r w:rsidRPr="00441EC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ลดอัตราการเกิดผู้ป่วย</w:t>
            </w:r>
            <w:r w:rsidRPr="00441ECC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โรคไตวายเรื้อรังรายใหม่</w:t>
            </w:r>
          </w:p>
        </w:tc>
        <w:tc>
          <w:tcPr>
            <w:tcW w:w="4111" w:type="dxa"/>
          </w:tcPr>
          <w:p w14:paraId="28D00C58" w14:textId="7E6C83F9" w:rsidR="00B02EC2" w:rsidRPr="00E317BD" w:rsidRDefault="00E30FA3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 </w:t>
            </w: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: CKD excellence</w:t>
            </w:r>
          </w:p>
        </w:tc>
      </w:tr>
      <w:tr w:rsidR="00E317BD" w:rsidRPr="00E317BD" w14:paraId="39CBD87A" w14:textId="77777777" w:rsidTr="001825D8">
        <w:trPr>
          <w:trHeight w:val="848"/>
        </w:trPr>
        <w:tc>
          <w:tcPr>
            <w:tcW w:w="3969" w:type="dxa"/>
            <w:vMerge/>
          </w:tcPr>
          <w:p w14:paraId="76BFF985" w14:textId="77777777" w:rsidR="00E30FA3" w:rsidRPr="00E317BD" w:rsidRDefault="00E30FA3" w:rsidP="00B02EC2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3DD45907" w14:textId="7AB6E65E" w:rsidR="00E30FA3" w:rsidRPr="00E317BD" w:rsidRDefault="00E30FA3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OKR 1.1 :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อัตราการเกิดของผู้ป่วย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CKD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รายใหม่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ลดลงมากกว่าร้อยละ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ต่อปี</w:t>
            </w:r>
          </w:p>
        </w:tc>
        <w:tc>
          <w:tcPr>
            <w:tcW w:w="4111" w:type="dxa"/>
            <w:vMerge w:val="restart"/>
          </w:tcPr>
          <w:p w14:paraId="1668492C" w14:textId="4B3B5F85" w:rsidR="00B70DC1" w:rsidRPr="00D83A57" w:rsidRDefault="00B70DC1" w:rsidP="00E728A5">
            <w:pPr>
              <w:ind w:left="-95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317BD" w:rsidRPr="00E317BD" w14:paraId="142CA61A" w14:textId="77777777" w:rsidTr="00D37F00">
        <w:trPr>
          <w:trHeight w:val="322"/>
        </w:trPr>
        <w:tc>
          <w:tcPr>
            <w:tcW w:w="3969" w:type="dxa"/>
            <w:vMerge/>
          </w:tcPr>
          <w:p w14:paraId="01068E59" w14:textId="58DC8716" w:rsidR="00E30FA3" w:rsidRPr="00E317BD" w:rsidRDefault="00E30FA3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738FA1C1" w14:textId="216934B7" w:rsidR="00E30FA3" w:rsidRPr="00E317BD" w:rsidRDefault="00E30FA3" w:rsidP="00E30FA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ลดอัตราผู้ป่วยที่มี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rapid CKD progression (</w:t>
            </w:r>
            <w:proofErr w:type="spellStart"/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eGFR</w:t>
            </w:r>
            <w:proofErr w:type="spellEnd"/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decline</w:t>
            </w:r>
            <w:r w:rsidR="00E2545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&gt; 5 ml/min/1.73m2)</w:t>
            </w:r>
          </w:p>
        </w:tc>
        <w:tc>
          <w:tcPr>
            <w:tcW w:w="4111" w:type="dxa"/>
            <w:vMerge/>
          </w:tcPr>
          <w:p w14:paraId="683D5682" w14:textId="77777777" w:rsidR="00E30FA3" w:rsidRPr="00E317BD" w:rsidRDefault="00E30FA3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317BD" w:rsidRPr="00E317BD" w14:paraId="7E080F44" w14:textId="77777777" w:rsidTr="00D37F00">
        <w:trPr>
          <w:trHeight w:val="322"/>
        </w:trPr>
        <w:tc>
          <w:tcPr>
            <w:tcW w:w="3969" w:type="dxa"/>
            <w:vMerge/>
          </w:tcPr>
          <w:p w14:paraId="1E19E64E" w14:textId="77777777" w:rsidR="00E30FA3" w:rsidRPr="00E317BD" w:rsidRDefault="00E30FA3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14:paraId="62A4F9FA" w14:textId="698A9502" w:rsidR="00E30FA3" w:rsidRPr="00E317BD" w:rsidRDefault="002F6CC1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 2</w:t>
            </w:r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.1 </w:t>
            </w:r>
            <w:r w:rsidR="00E30FA3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อัตราผู้ป่วยที่ไม่มี </w:t>
            </w:r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rapid CKD progression (</w:t>
            </w:r>
            <w:proofErr w:type="spellStart"/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eGFR</w:t>
            </w:r>
            <w:proofErr w:type="spellEnd"/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decline &gt; 5 ml/min/1.73m2)</w:t>
            </w:r>
            <w:r w:rsidR="00E30FA3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&gt; </w:t>
            </w:r>
            <w:r w:rsidR="00E30FA3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E30FA3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65</w:t>
            </w:r>
          </w:p>
        </w:tc>
        <w:tc>
          <w:tcPr>
            <w:tcW w:w="4111" w:type="dxa"/>
            <w:vMerge/>
          </w:tcPr>
          <w:p w14:paraId="6E16DC23" w14:textId="77777777" w:rsidR="00E30FA3" w:rsidRPr="00E317BD" w:rsidRDefault="00E30FA3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317BD" w:rsidRPr="00E317BD" w14:paraId="4859F537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7071FDC7" w14:textId="67E1642F" w:rsidR="002B6F95" w:rsidRPr="00E317BD" w:rsidRDefault="00E30FA3" w:rsidP="00D37F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 การตาย  และเพิ่มคุณภาพชีวิตในผู้ป่วยที่ได้รับการทำ </w:t>
            </w:r>
            <w:r w:rsidRPr="00E317BD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RRT</w:t>
            </w:r>
          </w:p>
        </w:tc>
        <w:tc>
          <w:tcPr>
            <w:tcW w:w="6521" w:type="dxa"/>
          </w:tcPr>
          <w:p w14:paraId="6021A265" w14:textId="240FB937" w:rsidR="002B6F95" w:rsidRPr="00E317BD" w:rsidRDefault="002B6F95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="002F6C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1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121939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ลดอัตราการตายของผู้ป่วยโรคไตที่ได้รับการทำ </w:t>
            </w:r>
            <w:r w:rsidR="00121939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RRT</w:t>
            </w:r>
          </w:p>
        </w:tc>
        <w:tc>
          <w:tcPr>
            <w:tcW w:w="4111" w:type="dxa"/>
          </w:tcPr>
          <w:p w14:paraId="055FD423" w14:textId="3FCC5B43" w:rsidR="002B6F95" w:rsidRPr="00E317BD" w:rsidRDefault="000C0B0F" w:rsidP="0029485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</w:t>
            </w:r>
            <w:r w:rsidR="002B6F95" w:rsidRPr="00E317B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B6F95"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 w:rsidR="00294855"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20D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W</w:t>
            </w:r>
            <w:r w:rsidR="00294855"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ellness RRT </w:t>
            </w:r>
          </w:p>
        </w:tc>
      </w:tr>
      <w:tr w:rsidR="00E317BD" w:rsidRPr="00E317BD" w14:paraId="080B2107" w14:textId="77777777" w:rsidTr="00D37F00">
        <w:trPr>
          <w:trHeight w:val="322"/>
        </w:trPr>
        <w:tc>
          <w:tcPr>
            <w:tcW w:w="3969" w:type="dxa"/>
            <w:vMerge/>
          </w:tcPr>
          <w:p w14:paraId="3E212927" w14:textId="77777777" w:rsidR="00294855" w:rsidRPr="00E317BD" w:rsidRDefault="00294855" w:rsidP="00D37F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521" w:type="dxa"/>
          </w:tcPr>
          <w:p w14:paraId="1934A5C5" w14:textId="04F8742E" w:rsidR="00294855" w:rsidRPr="00E317BD" w:rsidRDefault="00294855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 1.1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: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อัตราตายของผู้ป่วย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ESRD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ที่ได้รับการทำ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HD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ลดลงน้อยกว่าร้อยละ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ต่อปี</w:t>
            </w:r>
          </w:p>
          <w:p w14:paraId="13C83FED" w14:textId="4D3D5526" w:rsidR="00294855" w:rsidRPr="00E317BD" w:rsidRDefault="00294855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F6C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 1</w:t>
            </w:r>
            <w:r w:rsidRPr="002F6C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2F6CC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E317B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อัตราการรอดชีวิตของผู้ป่วย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ESRD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ที่ได้รับการทำ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CAPD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เพิ่มขึ้นมากกว่าร้อยละ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ต่อปี</w:t>
            </w:r>
          </w:p>
          <w:p w14:paraId="25EB4390" w14:textId="77777777" w:rsidR="00294855" w:rsidRDefault="00294855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8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OKR 1</w:t>
            </w:r>
            <w:r w:rsidRPr="00E728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E728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317B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317B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อัตราตายของผู้ป่วย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AKI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ที่ได้รับการทำ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CRRT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ลดลงน้อยกว่าร้อยละ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ต่อปี</w:t>
            </w:r>
          </w:p>
          <w:p w14:paraId="044913E9" w14:textId="1B7B5092" w:rsidR="00294855" w:rsidRPr="00E317BD" w:rsidRDefault="00294855" w:rsidP="0012193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OKR 1.4 :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อัตราของผู้ป่วยที่มีความพอเพียงการฟอกเลือดด้วยเครื่องไตเทียม</w:t>
            </w:r>
            <w:r w:rsidR="00426C3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w:proofErr w:type="spellStart"/>
            <w:r w:rsidR="00426C3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Kt</w:t>
            </w:r>
            <w:proofErr w:type="spellEnd"/>
            <w:r w:rsidR="00426C3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/V) </w:t>
            </w:r>
            <w:r w:rsidRPr="00E317B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มากกว่าร้อยละ </w:t>
            </w:r>
            <w:r w:rsidRPr="00E317B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65 </w:t>
            </w:r>
          </w:p>
        </w:tc>
        <w:tc>
          <w:tcPr>
            <w:tcW w:w="4111" w:type="dxa"/>
            <w:vMerge w:val="restart"/>
          </w:tcPr>
          <w:p w14:paraId="028D7697" w14:textId="4DF11F41" w:rsidR="00294855" w:rsidRPr="00E317BD" w:rsidRDefault="00294855" w:rsidP="00D83A57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317BD" w:rsidRPr="00E317BD" w14:paraId="555ECE09" w14:textId="77777777" w:rsidTr="00D37F00">
        <w:trPr>
          <w:trHeight w:val="322"/>
        </w:trPr>
        <w:tc>
          <w:tcPr>
            <w:tcW w:w="3969" w:type="dxa"/>
            <w:vMerge w:val="restart"/>
          </w:tcPr>
          <w:p w14:paraId="2DFEB66E" w14:textId="1A756BA7" w:rsidR="00294855" w:rsidRPr="00E317BD" w:rsidRDefault="00294855" w:rsidP="00D37F00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521" w:type="dxa"/>
          </w:tcPr>
          <w:p w14:paraId="1FA95CDD" w14:textId="2B477730" w:rsidR="00294855" w:rsidRPr="00E317BD" w:rsidRDefault="00294855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317B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ลดอัตราการเกิด </w:t>
            </w: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infected CAPD</w:t>
            </w:r>
          </w:p>
        </w:tc>
        <w:tc>
          <w:tcPr>
            <w:tcW w:w="4111" w:type="dxa"/>
            <w:vMerge/>
          </w:tcPr>
          <w:p w14:paraId="3F5C5CBE" w14:textId="1BCF76F4" w:rsidR="00294855" w:rsidRPr="00E317BD" w:rsidRDefault="00294855" w:rsidP="00D37F0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317BD" w:rsidRPr="00E317BD" w14:paraId="1306747A" w14:textId="77777777" w:rsidTr="00D37F00">
        <w:trPr>
          <w:trHeight w:val="322"/>
        </w:trPr>
        <w:tc>
          <w:tcPr>
            <w:tcW w:w="3969" w:type="dxa"/>
            <w:vMerge/>
          </w:tcPr>
          <w:p w14:paraId="31130BBB" w14:textId="77777777" w:rsidR="00294855" w:rsidRPr="00E317BD" w:rsidRDefault="00294855" w:rsidP="00D37F00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521" w:type="dxa"/>
          </w:tcPr>
          <w:p w14:paraId="42B5E451" w14:textId="6FB44719" w:rsidR="00294855" w:rsidRPr="00E728A5" w:rsidRDefault="00294855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2.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728A5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อัตราการเกิด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infected CAPD </w:t>
            </w:r>
            <w:r w:rsidRPr="00E728A5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ลดลงน้อยกว่าร้อยละ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E728A5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ต่อปี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5704DA08" w14:textId="7218820A" w:rsidR="00294855" w:rsidRPr="00E317BD" w:rsidRDefault="00294855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OKR</w:t>
            </w:r>
            <w:r w:rsid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2.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อัตราการเกิด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culture negative peritonitis </w:t>
            </w:r>
            <w:r w:rsidRPr="00E728A5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ในผู้ป่วย </w:t>
            </w:r>
            <w:r w:rsidRPr="00E728A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CAPD</w:t>
            </w: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317BD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น้อยกว่าร้อยละ </w:t>
            </w:r>
            <w:r w:rsidRPr="00E317B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4111" w:type="dxa"/>
            <w:vMerge/>
          </w:tcPr>
          <w:p w14:paraId="702D403E" w14:textId="77777777" w:rsidR="00294855" w:rsidRPr="00E317BD" w:rsidRDefault="00294855" w:rsidP="00D37F0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945CE85" w14:textId="77777777" w:rsidR="00466405" w:rsidRPr="00B43583" w:rsidRDefault="00466405" w:rsidP="002B6F9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</w:p>
    <w:p w14:paraId="5DCEAE77" w14:textId="77777777" w:rsidR="00A236AF" w:rsidRDefault="00A236AF" w:rsidP="002B6F95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</w:pPr>
    </w:p>
    <w:p w14:paraId="676D4368" w14:textId="77777777" w:rsidR="00426C3B" w:rsidRDefault="00466405" w:rsidP="002B6F95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</w:pPr>
      <w:r w:rsidRPr="00B43583"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  <w:lastRenderedPageBreak/>
        <w:t xml:space="preserve">M2 </w:t>
      </w:r>
      <w:r w:rsidRPr="00B43583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  <w:cs/>
        </w:rPr>
        <w:t>ให้บริการทางการแพทย์ตั้งแต่ระดั</w:t>
      </w:r>
      <w:r w:rsidR="00C742EF" w:rsidRPr="00B43583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  <w:cs/>
        </w:rPr>
        <w:t xml:space="preserve">บปฐมภูมิถึงระดับตติยภูมิขั้นสูง </w:t>
      </w:r>
      <w:r w:rsidRPr="00B43583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  <w:cs/>
        </w:rPr>
        <w:t>ทีมีคุณภาพ</w:t>
      </w:r>
      <w:r w:rsidR="00426C3B"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  <w:t xml:space="preserve"> </w:t>
      </w:r>
    </w:p>
    <w:p w14:paraId="45030AA6" w14:textId="65BFD9E0" w:rsidR="00CD70B5" w:rsidRPr="00B43583" w:rsidRDefault="00CD70B5" w:rsidP="002B6F95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</w:pPr>
      <w:r w:rsidRPr="00B43583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  <w:cs/>
        </w:rPr>
        <w:t xml:space="preserve">ยุทธศาสตร์ </w:t>
      </w:r>
      <w:r w:rsidRPr="00B43583">
        <w:rPr>
          <w:rFonts w:ascii="TH Sarabun New" w:hAnsi="TH Sarabun New" w:cs="TH Sarabun New"/>
          <w:b/>
          <w:bCs/>
          <w:color w:val="000000" w:themeColor="text1"/>
          <w:sz w:val="44"/>
          <w:szCs w:val="44"/>
          <w:cs/>
        </w:rPr>
        <w:t xml:space="preserve"> </w:t>
      </w:r>
      <w:r w:rsidRPr="00B43583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</w:rPr>
        <w:sym w:font="Wingdings 2" w:char="F0A3"/>
      </w:r>
      <w:r w:rsidRPr="00B43583"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  <w:t>SO1</w:t>
      </w:r>
    </w:p>
    <w:p w14:paraId="015AA433" w14:textId="18117456" w:rsidR="00CD70B5" w:rsidRPr="000C0B0F" w:rsidRDefault="00CD70B5" w:rsidP="002B6F95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</w:pPr>
      <w:r w:rsidRPr="000C0B0F"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  <w:t xml:space="preserve">R 5.1 </w:t>
      </w:r>
      <w:r w:rsidRPr="000C0B0F">
        <w:rPr>
          <w:rFonts w:ascii="TH Sarabun New" w:hAnsi="TH Sarabun New" w:cs="TH Sarabun New" w:hint="cs"/>
          <w:b/>
          <w:bCs/>
          <w:color w:val="000000" w:themeColor="text1"/>
          <w:sz w:val="44"/>
          <w:szCs w:val="44"/>
          <w:cs/>
        </w:rPr>
        <w:t>ไตเทียม</w:t>
      </w:r>
    </w:p>
    <w:p w14:paraId="4653F9AF" w14:textId="13D6791B" w:rsidR="00CD70B5" w:rsidRDefault="008A7B18" w:rsidP="002B6F9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  <w:t>KPI 1</w:t>
      </w:r>
      <w:r w:rsidR="00CD70B5" w:rsidRPr="00CD70B5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 xml:space="preserve">: </w:t>
      </w:r>
      <w:r w:rsidR="00CD70B5" w:rsidRPr="00CD70B5">
        <w:rPr>
          <w:rFonts w:ascii="TH SarabunPSK" w:hAnsi="TH SarabunPSK" w:cs="TH SarabunPSK" w:hint="cs"/>
          <w:b/>
          <w:bCs/>
          <w:color w:val="000000" w:themeColor="text1"/>
          <w:sz w:val="44"/>
          <w:szCs w:val="44"/>
          <w:cs/>
        </w:rPr>
        <w:t xml:space="preserve">ลดอัตราการตายของผู้ป่วยโรคไตที่ได้รับการทำ </w:t>
      </w:r>
      <w:r w:rsidR="00CD70B5" w:rsidRPr="00CD70B5"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  <w:t>RRT</w:t>
      </w:r>
    </w:p>
    <w:p w14:paraId="12E6D777" w14:textId="77777777" w:rsidR="00CD70B5" w:rsidRPr="00CD70B5" w:rsidRDefault="00CD70B5" w:rsidP="002B6F95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8"/>
          <w:szCs w:val="38"/>
        </w:rPr>
      </w:pPr>
    </w:p>
    <w:p w14:paraId="4DFCB13C" w14:textId="35C7A766" w:rsidR="002B6F95" w:rsidRPr="00D83A57" w:rsidRDefault="00E912C8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 w:rsidRPr="00DD47EE">
        <w:rPr>
          <w:rFonts w:ascii="TH SarabunPSK" w:hAnsi="TH SarabunPSK" w:cs="TH SarabunPSK"/>
          <w:b/>
          <w:bCs/>
          <w:color w:val="000000" w:themeColor="text1"/>
          <w:sz w:val="44"/>
          <w:szCs w:val="44"/>
          <w:u w:val="single"/>
        </w:rPr>
        <w:t>1</w:t>
      </w:r>
      <w:r w:rsidR="000C0B0F" w:rsidRPr="00DD47EE">
        <w:rPr>
          <w:rFonts w:ascii="TH SarabunPSK" w:hAnsi="TH SarabunPSK" w:cs="TH SarabunPSK"/>
          <w:b/>
          <w:bCs/>
          <w:color w:val="000000" w:themeColor="text1"/>
          <w:sz w:val="44"/>
          <w:szCs w:val="44"/>
          <w:u w:val="single"/>
        </w:rPr>
        <w:t>.</w:t>
      </w:r>
      <w:r w:rsidR="000F3F7E" w:rsidRPr="00DD47EE">
        <w:rPr>
          <w:rFonts w:ascii="TH SarabunPSK" w:hAnsi="TH SarabunPSK" w:cs="TH SarabunPSK"/>
          <w:b/>
          <w:bCs/>
          <w:color w:val="000000" w:themeColor="text1"/>
          <w:sz w:val="44"/>
          <w:szCs w:val="44"/>
          <w:u w:val="single"/>
        </w:rPr>
        <w:t xml:space="preserve"> </w:t>
      </w:r>
      <w:r w:rsidR="008A7B18">
        <w:rPr>
          <w:rFonts w:ascii="TH SarabunPSK" w:eastAsia="Calibri" w:hAnsi="TH SarabunPSK" w:cs="TH SarabunPSK" w:hint="cs"/>
          <w:b/>
          <w:bCs/>
          <w:color w:val="000000" w:themeColor="text1"/>
          <w:sz w:val="44"/>
          <w:szCs w:val="44"/>
          <w:u w:val="single"/>
          <w:cs/>
        </w:rPr>
        <w:t>โครงการ</w:t>
      </w:r>
      <w:r w:rsidRPr="00DD47EE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  <w:u w:val="single"/>
        </w:rPr>
        <w:t xml:space="preserve">: </w:t>
      </w:r>
      <w:r w:rsidR="00F520DE">
        <w:rPr>
          <w:rFonts w:ascii="TH SarabunPSK" w:hAnsi="TH SarabunPSK" w:cs="TH SarabunPSK"/>
          <w:b/>
          <w:bCs/>
          <w:color w:val="000000" w:themeColor="text1"/>
          <w:sz w:val="44"/>
          <w:szCs w:val="44"/>
          <w:u w:val="single"/>
        </w:rPr>
        <w:t>W</w:t>
      </w:r>
      <w:r w:rsidR="00890DA2" w:rsidRPr="00DD47EE">
        <w:rPr>
          <w:rFonts w:ascii="TH SarabunPSK" w:hAnsi="TH SarabunPSK" w:cs="TH SarabunPSK"/>
          <w:b/>
          <w:bCs/>
          <w:color w:val="000000" w:themeColor="text1"/>
          <w:sz w:val="44"/>
          <w:szCs w:val="44"/>
          <w:u w:val="single"/>
        </w:rPr>
        <w:t>ellness RRT</w:t>
      </w:r>
    </w:p>
    <w:p w14:paraId="4A48768A" w14:textId="0082493A" w:rsidR="00E912C8" w:rsidRPr="00D83A57" w:rsidRDefault="00E912C8" w:rsidP="00E912C8">
      <w:pPr>
        <w:pStyle w:val="a6"/>
        <w:numPr>
          <w:ilvl w:val="0"/>
          <w:numId w:val="8"/>
        </w:num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จัดทำ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CPG HD &amp; PD complications management</w:t>
      </w:r>
    </w:p>
    <w:p w14:paraId="6ECE6EEC" w14:textId="5A0BBCF2" w:rsidR="00E912C8" w:rsidRPr="00D83A57" w:rsidRDefault="00C742EF" w:rsidP="00E912C8">
      <w:pPr>
        <w:pStyle w:val="a6"/>
        <w:numPr>
          <w:ilvl w:val="1"/>
          <w:numId w:val="8"/>
        </w:num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update  CPG</w:t>
      </w:r>
    </w:p>
    <w:p w14:paraId="596B282A" w14:textId="0F5C8315" w:rsidR="00E912C8" w:rsidRPr="00D83A57" w:rsidRDefault="00C742EF" w:rsidP="00E912C8">
      <w:pPr>
        <w:pStyle w:val="a6"/>
        <w:numPr>
          <w:ilvl w:val="1"/>
          <w:numId w:val="8"/>
        </w:num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E912C8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อบรมเชิงปฏิบัติการ</w:t>
      </w:r>
    </w:p>
    <w:p w14:paraId="7A15E8FE" w14:textId="77777777" w:rsidR="000C0B0F" w:rsidRDefault="00B43583" w:rsidP="000C0B0F">
      <w:pP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2. </w:t>
      </w:r>
      <w:r w:rsidR="00E912C8" w:rsidRPr="00B43583">
        <w:rPr>
          <w:rFonts w:ascii="TH SarabunPSK" w:eastAsia="Calibri" w:hAnsi="TH SarabunPSK" w:cs="TH SarabunPSK" w:hint="cs"/>
          <w:b/>
          <w:bCs/>
          <w:color w:val="000000" w:themeColor="text1"/>
          <w:sz w:val="44"/>
          <w:szCs w:val="44"/>
          <w:cs/>
        </w:rPr>
        <w:t>พัฒนาสมรรถนะและศักยภาพของบุคลากร</w:t>
      </w:r>
      <w:r w:rsidR="00E912C8"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 xml:space="preserve"> (online-HDF, APD,</w:t>
      </w:r>
      <w:r w:rsidR="00426C3B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 xml:space="preserve"> </w:t>
      </w:r>
      <w:r w:rsidR="00E912C8"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>CRRT)</w:t>
      </w:r>
      <w:bookmarkStart w:id="1" w:name="_GoBack"/>
      <w:bookmarkEnd w:id="1"/>
    </w:p>
    <w:p w14:paraId="4444E032" w14:textId="3F614762" w:rsidR="000C0B0F" w:rsidRDefault="000C0B0F" w:rsidP="000C0B0F">
      <w:p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ab/>
      </w:r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2.1 </w:t>
      </w:r>
      <w:r w:rsidR="00C32989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อบรมเชิงปฏิบัติการการดูแลผู้</w:t>
      </w:r>
      <w:r w:rsidR="00E912C8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ป่วย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CA2E17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CAPD</w:t>
      </w:r>
      <w:r w:rsidR="001546C5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/ HD</w:t>
      </w:r>
      <w:r w:rsidR="00CA2E17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(</w:t>
      </w:r>
      <w:proofErr w:type="gramStart"/>
      <w:r w:rsidR="00CA2E17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node :</w:t>
      </w:r>
      <w:proofErr w:type="gramEnd"/>
      <w:r w:rsidR="00426C3B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proofErr w:type="spellStart"/>
      <w:r w:rsidR="00CA2E17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รพช</w:t>
      </w:r>
      <w:proofErr w:type="spellEnd"/>
      <w:r w:rsidR="00CA2E17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 รพสต  </w:t>
      </w:r>
      <w:proofErr w:type="spellStart"/>
      <w:r w:rsidR="00CA2E17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อบจ</w:t>
      </w:r>
      <w:proofErr w:type="spellEnd"/>
      <w:r w:rsidR="00CA2E17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)</w:t>
      </w:r>
    </w:p>
    <w:p w14:paraId="3123AF97" w14:textId="0CAC70BE" w:rsidR="00E912C8" w:rsidRPr="000C0B0F" w:rsidRDefault="000C0B0F" w:rsidP="000C0B0F">
      <w:pP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ab/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2.2 consult </w:t>
      </w:r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online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(R19</w:t>
      </w:r>
      <w:r w:rsidR="001546C5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)</w:t>
      </w:r>
    </w:p>
    <w:p w14:paraId="4ED9B732" w14:textId="485FD1DB" w:rsidR="00E912C8" w:rsidRPr="009B693C" w:rsidRDefault="00E912C8" w:rsidP="00E912C8">
      <w:pPr>
        <w:rPr>
          <w:rFonts w:ascii="TH SarabunPSK" w:eastAsia="Calibri" w:hAnsi="TH SarabunPSK" w:cs="TH SarabunPSK" w:hint="cs"/>
          <w:b/>
          <w:bCs/>
          <w:color w:val="FF0000"/>
          <w:sz w:val="44"/>
          <w:szCs w:val="44"/>
          <w:cs/>
        </w:rPr>
      </w:pPr>
      <w:r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 xml:space="preserve">3. Referral system </w:t>
      </w:r>
      <w:proofErr w:type="gramStart"/>
      <w:r w:rsidR="009B693C" w:rsidRPr="009B693C">
        <w:rPr>
          <w:rFonts w:ascii="TH SarabunPSK" w:eastAsia="Calibri" w:hAnsi="TH SarabunPSK" w:cs="TH SarabunPSK" w:hint="cs"/>
          <w:b/>
          <w:bCs/>
          <w:color w:val="FF0000"/>
          <w:sz w:val="44"/>
          <w:szCs w:val="44"/>
          <w:cs/>
        </w:rPr>
        <w:t>ประเด็นไหน  ยกระดับการพัฒนา</w:t>
      </w:r>
      <w:proofErr w:type="gramEnd"/>
    </w:p>
    <w:p w14:paraId="1D2CE6FB" w14:textId="77777777" w:rsidR="00B3102E" w:rsidRPr="00B43583" w:rsidRDefault="00E912C8" w:rsidP="00B3102E">
      <w:pP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>4. Multidisciplinary holistic approach</w:t>
      </w:r>
    </w:p>
    <w:p w14:paraId="23506D43" w14:textId="405C28E5" w:rsidR="00E912C8" w:rsidRPr="00B43583" w:rsidRDefault="00E912C8" w:rsidP="00B3102E">
      <w:pP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 xml:space="preserve">5. </w:t>
      </w:r>
      <w:r w:rsidRPr="00B43583">
        <w:rPr>
          <w:rFonts w:ascii="TH SarabunPSK" w:eastAsia="Calibri" w:hAnsi="TH SarabunPSK" w:cs="TH SarabunPSK" w:hint="cs"/>
          <w:b/>
          <w:bCs/>
          <w:color w:val="000000" w:themeColor="text1"/>
          <w:sz w:val="44"/>
          <w:szCs w:val="44"/>
          <w:cs/>
        </w:rPr>
        <w:t xml:space="preserve">พัฒนาระบบ </w:t>
      </w:r>
      <w:r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>SMART-IT HD and PD center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 xml:space="preserve"> (R19</w:t>
      </w:r>
      <w:r w:rsidR="001546C5"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>)</w:t>
      </w:r>
    </w:p>
    <w:p w14:paraId="44BEFA71" w14:textId="77777777" w:rsidR="00890DA2" w:rsidRPr="00B43583" w:rsidRDefault="00E912C8" w:rsidP="00E912C8">
      <w:pP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</w:pPr>
      <w:r w:rsidRPr="00B43583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</w:rPr>
        <w:t>6.</w:t>
      </w:r>
      <w:r w:rsidRPr="00B43583">
        <w:rPr>
          <w:rFonts w:ascii="TH SarabunPSK" w:eastAsia="Calibri" w:hAnsi="TH SarabunPSK" w:cs="TH SarabunPSK" w:hint="cs"/>
          <w:b/>
          <w:bCs/>
          <w:color w:val="000000" w:themeColor="text1"/>
          <w:sz w:val="44"/>
          <w:szCs w:val="44"/>
          <w:cs/>
        </w:rPr>
        <w:t>จัดหาเครื่องมือ</w:t>
      </w:r>
    </w:p>
    <w:p w14:paraId="5F7C75AF" w14:textId="303A20DC" w:rsidR="00E912C8" w:rsidRPr="00D83A57" w:rsidRDefault="000C0B0F" w:rsidP="00E912C8">
      <w:p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lastRenderedPageBreak/>
        <w:t xml:space="preserve">      </w:t>
      </w:r>
      <w:proofErr w:type="gramStart"/>
      <w:r w:rsidR="008A7B18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6.1 </w:t>
      </w:r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online-HDF</w:t>
      </w:r>
      <w:proofErr w:type="gramEnd"/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</w:p>
    <w:p w14:paraId="44BBAC51" w14:textId="113975BA" w:rsidR="00E912C8" w:rsidRPr="00D83A57" w:rsidRDefault="00890DA2" w:rsidP="00E912C8">
      <w:p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    6.2</w:t>
      </w:r>
      <w:r w:rsidR="00E912C8"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C742EF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ตรวจวัด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E912C8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BCM</w:t>
      </w:r>
      <w:r w:rsidR="00C742EF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C742E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(body composition model)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C742EF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ด้วยเครื่อง </w:t>
      </w:r>
      <w:r w:rsidR="00C742E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BIS (</w:t>
      </w:r>
      <w:proofErr w:type="spellStart"/>
      <w:r w:rsidR="000C0B0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bioimpedance</w:t>
      </w:r>
      <w:proofErr w:type="spellEnd"/>
      <w:r w:rsidR="000C0B0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C742EF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spectroscopy)</w:t>
      </w:r>
    </w:p>
    <w:p w14:paraId="7CEFA00D" w14:textId="0FDBFBED" w:rsidR="00907DDC" w:rsidRPr="00D83A57" w:rsidRDefault="00907DDC" w:rsidP="002B6F95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CE49A31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28FC18DA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6A522EDF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6DDD0C62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5430F09B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748B3E73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1CE7C14F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01EFAD2C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62D330AC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5AFF1F76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0866CEB5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6B14AB40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11FC58F0" w14:textId="77777777" w:rsidR="00C32989" w:rsidRDefault="00C32989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18ECBCF7" w14:textId="77777777" w:rsidR="00C32989" w:rsidRDefault="00C32989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4D1A1809" w14:textId="77777777" w:rsidR="00C32989" w:rsidRDefault="00C32989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7D18F5F8" w14:textId="77777777" w:rsidR="00C32989" w:rsidRDefault="00C32989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41A13017" w14:textId="77777777" w:rsidR="00C32989" w:rsidRDefault="00C32989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12FAAA9E" w14:textId="77777777" w:rsidR="00CD70B5" w:rsidRDefault="00CD70B5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055C677A" w14:textId="553D6FDD" w:rsidR="00907DDC" w:rsidRPr="00DD47EE" w:rsidRDefault="00DD47EE" w:rsidP="002B6F95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  <w:u w:val="single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  <w:u w:val="single"/>
        </w:rPr>
        <w:lastRenderedPageBreak/>
        <w:t xml:space="preserve">2. </w:t>
      </w:r>
      <w:r w:rsidR="008A7B18">
        <w:rPr>
          <w:rFonts w:ascii="TH SarabunPSK" w:eastAsia="Calibri" w:hAnsi="TH SarabunPSK" w:cs="TH SarabunPSK" w:hint="cs"/>
          <w:b/>
          <w:bCs/>
          <w:color w:val="000000" w:themeColor="text1"/>
          <w:sz w:val="44"/>
          <w:szCs w:val="44"/>
          <w:u w:val="single"/>
          <w:cs/>
        </w:rPr>
        <w:t>โครงการ</w:t>
      </w:r>
      <w:r w:rsidR="008A7B18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  <w:u w:val="single"/>
        </w:rPr>
        <w:t xml:space="preserve">: </w:t>
      </w:r>
      <w:r w:rsidR="00B3102E" w:rsidRPr="00DD47EE">
        <w:rPr>
          <w:rFonts w:ascii="TH SarabunPSK" w:eastAsia="Calibri" w:hAnsi="TH SarabunPSK" w:cs="TH SarabunPSK"/>
          <w:b/>
          <w:bCs/>
          <w:color w:val="000000" w:themeColor="text1"/>
          <w:sz w:val="44"/>
          <w:szCs w:val="44"/>
          <w:u w:val="single"/>
        </w:rPr>
        <w:t>CKD excellence</w:t>
      </w:r>
    </w:p>
    <w:p w14:paraId="5C1804B4" w14:textId="77777777" w:rsidR="00E25452" w:rsidRDefault="00E25452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</w:p>
    <w:p w14:paraId="7F118E37" w14:textId="3ADE6126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1.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ประชุม</w:t>
      </w:r>
      <w:proofErr w:type="spellStart"/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เครื่อข่าย</w:t>
      </w:r>
      <w:proofErr w:type="spellEnd"/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ปฏิบัติการระบบงาน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CKD</w:t>
      </w:r>
    </w:p>
    <w:p w14:paraId="5F89C199" w14:textId="0041BCCF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2</w:t>
      </w:r>
      <w:r w:rsidRPr="00C3298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highlight w:val="yellow"/>
        </w:rPr>
        <w:t>.</w:t>
      </w:r>
      <w:r w:rsidR="00B43583" w:rsidRPr="00C3298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highlight w:val="yellow"/>
        </w:rPr>
        <w:t xml:space="preserve"> </w:t>
      </w:r>
      <w:r w:rsidRPr="00C32989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highlight w:val="yellow"/>
          <w:cs/>
        </w:rPr>
        <w:t>เพิ่มประสิทธิภาพการคัดกรองผู้ป่วยโรคไตรายใหม่</w:t>
      </w:r>
    </w:p>
    <w:p w14:paraId="42D500E5" w14:textId="74F5080B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3.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Strengths node</w:t>
      </w:r>
    </w:p>
    <w:p w14:paraId="009023C4" w14:textId="77428CB3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4.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เชื่อมฐานข้อมูลระหว่าง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PCU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และเครือข่าย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(Smart-IT CKD)</w:t>
      </w:r>
    </w:p>
    <w:p w14:paraId="34B8D020" w14:textId="4F1C9D3F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5.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Online-app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consultation </w:t>
      </w:r>
      <w:proofErr w:type="gramStart"/>
      <w:r w:rsidR="000F3F7E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( R19</w:t>
      </w:r>
      <w:proofErr w:type="gramEnd"/>
      <w:r w:rsidR="000F3F7E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)</w:t>
      </w:r>
    </w:p>
    <w:p w14:paraId="31151EC3" w14:textId="17C95B39" w:rsidR="00B3102E" w:rsidRPr="00D83A57" w:rsidRDefault="00B3102E" w:rsidP="00B3102E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6.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ระบบ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case manager </w:t>
      </w:r>
    </w:p>
    <w:p w14:paraId="1A536ED5" w14:textId="77777777" w:rsidR="00082B3F" w:rsidRDefault="00B3102E" w:rsidP="00082B3F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7.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การใช้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app </w:t>
      </w:r>
      <w:r w:rsidRPr="00D83A57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รักษ์ไต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and nutrition assessment </w:t>
      </w:r>
      <w:proofErr w:type="gramStart"/>
      <w:r w:rsidR="000F3F7E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( R19</w:t>
      </w:r>
      <w:proofErr w:type="gramEnd"/>
      <w:r w:rsidR="000F3F7E"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)</w:t>
      </w:r>
    </w:p>
    <w:p w14:paraId="7B9330AD" w14:textId="77777777" w:rsidR="00082B3F" w:rsidRDefault="00B3102E" w:rsidP="00082B3F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8.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="002356DB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กิจกรรมรณรงค์โรคไตเนื่องในวันไตโลก</w:t>
      </w:r>
    </w:p>
    <w:p w14:paraId="2CB38C13" w14:textId="58BF648B" w:rsidR="00B3102E" w:rsidRPr="00082B3F" w:rsidRDefault="00B3102E" w:rsidP="00082B3F">
      <w:pPr>
        <w:ind w:left="-95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9.</w:t>
      </w:r>
      <w:r w:rsidR="00B43583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r w:rsidRPr="00D83A57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  <w:t>Multidisciplinary holistic approach</w:t>
      </w:r>
    </w:p>
    <w:p w14:paraId="551593FB" w14:textId="37DAD6E8" w:rsidR="00907DDC" w:rsidRPr="00D83A57" w:rsidRDefault="00907DDC" w:rsidP="002B6F95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734A23" w14:textId="77777777" w:rsidR="00907DDC" w:rsidRPr="00D83A57" w:rsidRDefault="00907DDC" w:rsidP="002B6F95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5B4EB86" w14:textId="77777777" w:rsidR="00E728A5" w:rsidRPr="00D83A57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8BC5349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BD40F08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15174E2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CFDC6D0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C0E2B1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8C584EE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897621" w14:textId="77777777" w:rsidR="00E728A5" w:rsidRDefault="00E728A5" w:rsidP="002B6F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D22C84" w14:textId="0F7E6FC4" w:rsidR="00834D33" w:rsidRDefault="00834D33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34D33" w:rsidSect="00F32F8B">
      <w:headerReference w:type="default" r:id="rId9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954B2" w14:textId="77777777" w:rsidR="00283492" w:rsidRDefault="00283492" w:rsidP="00F32F8B">
      <w:pPr>
        <w:spacing w:after="0" w:line="240" w:lineRule="auto"/>
      </w:pPr>
      <w:r>
        <w:separator/>
      </w:r>
    </w:p>
  </w:endnote>
  <w:endnote w:type="continuationSeparator" w:id="0">
    <w:p w14:paraId="2E8BFB58" w14:textId="77777777" w:rsidR="00283492" w:rsidRDefault="00283492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9AF28" w14:textId="77777777" w:rsidR="00283492" w:rsidRDefault="00283492" w:rsidP="00F32F8B">
      <w:pPr>
        <w:spacing w:after="0" w:line="240" w:lineRule="auto"/>
      </w:pPr>
      <w:r>
        <w:separator/>
      </w:r>
    </w:p>
  </w:footnote>
  <w:footnote w:type="continuationSeparator" w:id="0">
    <w:p w14:paraId="19B9807F" w14:textId="77777777" w:rsidR="00283492" w:rsidRDefault="00283492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F2ADB"/>
    <w:multiLevelType w:val="multilevel"/>
    <w:tmpl w:val="E6F29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BA01CF2"/>
    <w:multiLevelType w:val="hybridMultilevel"/>
    <w:tmpl w:val="5394B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C56B4"/>
    <w:multiLevelType w:val="multilevel"/>
    <w:tmpl w:val="E6F29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4787882"/>
    <w:multiLevelType w:val="hybridMultilevel"/>
    <w:tmpl w:val="9FF03D38"/>
    <w:lvl w:ilvl="0" w:tplc="7A9AE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95261"/>
    <w:multiLevelType w:val="hybridMultilevel"/>
    <w:tmpl w:val="D63AE7E6"/>
    <w:lvl w:ilvl="0" w:tplc="4056A8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A90840"/>
    <w:multiLevelType w:val="hybridMultilevel"/>
    <w:tmpl w:val="C7269046"/>
    <w:lvl w:ilvl="0" w:tplc="75687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31F72"/>
    <w:rsid w:val="0003484A"/>
    <w:rsid w:val="00035ECD"/>
    <w:rsid w:val="00036A51"/>
    <w:rsid w:val="00047C1E"/>
    <w:rsid w:val="00054827"/>
    <w:rsid w:val="00054A59"/>
    <w:rsid w:val="00072E40"/>
    <w:rsid w:val="00074824"/>
    <w:rsid w:val="000813B2"/>
    <w:rsid w:val="00081532"/>
    <w:rsid w:val="00082B3F"/>
    <w:rsid w:val="0009301D"/>
    <w:rsid w:val="0009334F"/>
    <w:rsid w:val="000948FD"/>
    <w:rsid w:val="000A4F44"/>
    <w:rsid w:val="000C0B0F"/>
    <w:rsid w:val="000C0E7E"/>
    <w:rsid w:val="000C523D"/>
    <w:rsid w:val="000C6019"/>
    <w:rsid w:val="000D07EC"/>
    <w:rsid w:val="000D4D42"/>
    <w:rsid w:val="000D705F"/>
    <w:rsid w:val="000E22B5"/>
    <w:rsid w:val="000E608C"/>
    <w:rsid w:val="000E703A"/>
    <w:rsid w:val="000E7786"/>
    <w:rsid w:val="000E7794"/>
    <w:rsid w:val="000F2D84"/>
    <w:rsid w:val="000F3F7E"/>
    <w:rsid w:val="00100148"/>
    <w:rsid w:val="00102033"/>
    <w:rsid w:val="00104D68"/>
    <w:rsid w:val="001129F2"/>
    <w:rsid w:val="00112B73"/>
    <w:rsid w:val="00121939"/>
    <w:rsid w:val="00130A88"/>
    <w:rsid w:val="0013284C"/>
    <w:rsid w:val="00140C04"/>
    <w:rsid w:val="00140EED"/>
    <w:rsid w:val="001413DB"/>
    <w:rsid w:val="00144E4C"/>
    <w:rsid w:val="0015066E"/>
    <w:rsid w:val="0015247C"/>
    <w:rsid w:val="001546C5"/>
    <w:rsid w:val="001672A9"/>
    <w:rsid w:val="00175ED8"/>
    <w:rsid w:val="001768C5"/>
    <w:rsid w:val="001775DF"/>
    <w:rsid w:val="00182665"/>
    <w:rsid w:val="001901A8"/>
    <w:rsid w:val="00191FDC"/>
    <w:rsid w:val="0019360F"/>
    <w:rsid w:val="00194BCC"/>
    <w:rsid w:val="00196434"/>
    <w:rsid w:val="001A055F"/>
    <w:rsid w:val="001B768F"/>
    <w:rsid w:val="001C6271"/>
    <w:rsid w:val="001C7B45"/>
    <w:rsid w:val="001D0E6E"/>
    <w:rsid w:val="001D5860"/>
    <w:rsid w:val="001E1527"/>
    <w:rsid w:val="001E7F24"/>
    <w:rsid w:val="001F0003"/>
    <w:rsid w:val="001F6877"/>
    <w:rsid w:val="002005E9"/>
    <w:rsid w:val="00201E7B"/>
    <w:rsid w:val="00206E3B"/>
    <w:rsid w:val="00211B3E"/>
    <w:rsid w:val="00211E60"/>
    <w:rsid w:val="002175D3"/>
    <w:rsid w:val="00224BAB"/>
    <w:rsid w:val="002267F5"/>
    <w:rsid w:val="002311EA"/>
    <w:rsid w:val="002316CC"/>
    <w:rsid w:val="002356DB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3492"/>
    <w:rsid w:val="00286A8A"/>
    <w:rsid w:val="00293EAA"/>
    <w:rsid w:val="00293EF5"/>
    <w:rsid w:val="00294855"/>
    <w:rsid w:val="0029584E"/>
    <w:rsid w:val="00296A13"/>
    <w:rsid w:val="002B2746"/>
    <w:rsid w:val="002B6443"/>
    <w:rsid w:val="002B6F95"/>
    <w:rsid w:val="002C0116"/>
    <w:rsid w:val="002C2A28"/>
    <w:rsid w:val="002D1D26"/>
    <w:rsid w:val="002D4993"/>
    <w:rsid w:val="002D5252"/>
    <w:rsid w:val="002D5CBF"/>
    <w:rsid w:val="002E6345"/>
    <w:rsid w:val="002F6049"/>
    <w:rsid w:val="002F6CC1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0C5E"/>
    <w:rsid w:val="003466E5"/>
    <w:rsid w:val="00347B5F"/>
    <w:rsid w:val="00355343"/>
    <w:rsid w:val="00356BE5"/>
    <w:rsid w:val="003606F0"/>
    <w:rsid w:val="003661FF"/>
    <w:rsid w:val="00373330"/>
    <w:rsid w:val="0037760D"/>
    <w:rsid w:val="0038201F"/>
    <w:rsid w:val="00387386"/>
    <w:rsid w:val="00392B8E"/>
    <w:rsid w:val="00395902"/>
    <w:rsid w:val="003A3555"/>
    <w:rsid w:val="003A4950"/>
    <w:rsid w:val="003B0C27"/>
    <w:rsid w:val="003B1465"/>
    <w:rsid w:val="003B37A1"/>
    <w:rsid w:val="003B4509"/>
    <w:rsid w:val="003B5E80"/>
    <w:rsid w:val="003C7B52"/>
    <w:rsid w:val="003D4692"/>
    <w:rsid w:val="003D6EC7"/>
    <w:rsid w:val="003E1121"/>
    <w:rsid w:val="003E2B96"/>
    <w:rsid w:val="003E4933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17E8D"/>
    <w:rsid w:val="00426C3B"/>
    <w:rsid w:val="004300D1"/>
    <w:rsid w:val="00432EE5"/>
    <w:rsid w:val="00437857"/>
    <w:rsid w:val="00441ECC"/>
    <w:rsid w:val="0045052B"/>
    <w:rsid w:val="00466405"/>
    <w:rsid w:val="00473578"/>
    <w:rsid w:val="00481322"/>
    <w:rsid w:val="00485425"/>
    <w:rsid w:val="00491BD2"/>
    <w:rsid w:val="00491FC9"/>
    <w:rsid w:val="004A6A02"/>
    <w:rsid w:val="004B110F"/>
    <w:rsid w:val="004B5185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2CCD"/>
    <w:rsid w:val="00503BDF"/>
    <w:rsid w:val="005071B1"/>
    <w:rsid w:val="0050775F"/>
    <w:rsid w:val="00513276"/>
    <w:rsid w:val="00523C6D"/>
    <w:rsid w:val="00524F25"/>
    <w:rsid w:val="00525A2D"/>
    <w:rsid w:val="0052667C"/>
    <w:rsid w:val="00530C68"/>
    <w:rsid w:val="00531AB2"/>
    <w:rsid w:val="00536FBD"/>
    <w:rsid w:val="005403F4"/>
    <w:rsid w:val="00545730"/>
    <w:rsid w:val="00550E72"/>
    <w:rsid w:val="0055749C"/>
    <w:rsid w:val="00563B43"/>
    <w:rsid w:val="005662F2"/>
    <w:rsid w:val="00567D57"/>
    <w:rsid w:val="00572310"/>
    <w:rsid w:val="00584023"/>
    <w:rsid w:val="0058501B"/>
    <w:rsid w:val="00585BE3"/>
    <w:rsid w:val="00591954"/>
    <w:rsid w:val="00592D32"/>
    <w:rsid w:val="00595542"/>
    <w:rsid w:val="00596410"/>
    <w:rsid w:val="005A7F38"/>
    <w:rsid w:val="005B2665"/>
    <w:rsid w:val="005B494E"/>
    <w:rsid w:val="005C16F1"/>
    <w:rsid w:val="005C1CB1"/>
    <w:rsid w:val="005C250F"/>
    <w:rsid w:val="005C4321"/>
    <w:rsid w:val="005C594C"/>
    <w:rsid w:val="005C5E8E"/>
    <w:rsid w:val="005D2249"/>
    <w:rsid w:val="006021E1"/>
    <w:rsid w:val="0061546D"/>
    <w:rsid w:val="00620AD4"/>
    <w:rsid w:val="00632A92"/>
    <w:rsid w:val="00633751"/>
    <w:rsid w:val="00633E57"/>
    <w:rsid w:val="006340A0"/>
    <w:rsid w:val="00643D7F"/>
    <w:rsid w:val="00643ED4"/>
    <w:rsid w:val="00646364"/>
    <w:rsid w:val="006539C7"/>
    <w:rsid w:val="00656161"/>
    <w:rsid w:val="006642F8"/>
    <w:rsid w:val="00675156"/>
    <w:rsid w:val="0068220E"/>
    <w:rsid w:val="00683321"/>
    <w:rsid w:val="00683D07"/>
    <w:rsid w:val="00684ED2"/>
    <w:rsid w:val="00693BE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142F"/>
    <w:rsid w:val="0072628A"/>
    <w:rsid w:val="00727F79"/>
    <w:rsid w:val="007364C8"/>
    <w:rsid w:val="00740378"/>
    <w:rsid w:val="00752771"/>
    <w:rsid w:val="007564AD"/>
    <w:rsid w:val="00763998"/>
    <w:rsid w:val="00767602"/>
    <w:rsid w:val="0077262F"/>
    <w:rsid w:val="0077307D"/>
    <w:rsid w:val="00773A2B"/>
    <w:rsid w:val="007818B6"/>
    <w:rsid w:val="007857BE"/>
    <w:rsid w:val="007945B0"/>
    <w:rsid w:val="00794CCE"/>
    <w:rsid w:val="007973E7"/>
    <w:rsid w:val="007A2EF1"/>
    <w:rsid w:val="007A2F1E"/>
    <w:rsid w:val="007A3059"/>
    <w:rsid w:val="007A5167"/>
    <w:rsid w:val="007B2E97"/>
    <w:rsid w:val="007C1550"/>
    <w:rsid w:val="007C33E7"/>
    <w:rsid w:val="007C47F2"/>
    <w:rsid w:val="007C77A8"/>
    <w:rsid w:val="007E4991"/>
    <w:rsid w:val="007F42E1"/>
    <w:rsid w:val="007F6D60"/>
    <w:rsid w:val="007F7F00"/>
    <w:rsid w:val="0083058C"/>
    <w:rsid w:val="00830A00"/>
    <w:rsid w:val="008318AC"/>
    <w:rsid w:val="00833F68"/>
    <w:rsid w:val="0083455C"/>
    <w:rsid w:val="00834D33"/>
    <w:rsid w:val="0085198E"/>
    <w:rsid w:val="00851BCB"/>
    <w:rsid w:val="00860AC7"/>
    <w:rsid w:val="00867777"/>
    <w:rsid w:val="00870896"/>
    <w:rsid w:val="00870B4C"/>
    <w:rsid w:val="00870F0D"/>
    <w:rsid w:val="00872995"/>
    <w:rsid w:val="00882B3F"/>
    <w:rsid w:val="00887BC9"/>
    <w:rsid w:val="00887E42"/>
    <w:rsid w:val="00890DA2"/>
    <w:rsid w:val="00891D6A"/>
    <w:rsid w:val="00893F90"/>
    <w:rsid w:val="008A339C"/>
    <w:rsid w:val="008A7B18"/>
    <w:rsid w:val="008A7C8B"/>
    <w:rsid w:val="008B091D"/>
    <w:rsid w:val="008B35BE"/>
    <w:rsid w:val="008B38F6"/>
    <w:rsid w:val="008B71B3"/>
    <w:rsid w:val="008B79A2"/>
    <w:rsid w:val="008C49F1"/>
    <w:rsid w:val="008C50A8"/>
    <w:rsid w:val="008E428F"/>
    <w:rsid w:val="008F2DBE"/>
    <w:rsid w:val="008F5759"/>
    <w:rsid w:val="008F7BD5"/>
    <w:rsid w:val="00906FAF"/>
    <w:rsid w:val="009076CF"/>
    <w:rsid w:val="00907DDC"/>
    <w:rsid w:val="00915370"/>
    <w:rsid w:val="00923F5F"/>
    <w:rsid w:val="00930121"/>
    <w:rsid w:val="0093187F"/>
    <w:rsid w:val="0093224F"/>
    <w:rsid w:val="00941804"/>
    <w:rsid w:val="0095069E"/>
    <w:rsid w:val="00954391"/>
    <w:rsid w:val="0095511F"/>
    <w:rsid w:val="00962919"/>
    <w:rsid w:val="009726A3"/>
    <w:rsid w:val="009733E9"/>
    <w:rsid w:val="009859BB"/>
    <w:rsid w:val="00987159"/>
    <w:rsid w:val="00987CE0"/>
    <w:rsid w:val="00990272"/>
    <w:rsid w:val="0099028B"/>
    <w:rsid w:val="009A0571"/>
    <w:rsid w:val="009A1F42"/>
    <w:rsid w:val="009A4456"/>
    <w:rsid w:val="009B693C"/>
    <w:rsid w:val="009B6F6D"/>
    <w:rsid w:val="009C4027"/>
    <w:rsid w:val="009D14B5"/>
    <w:rsid w:val="009D2D45"/>
    <w:rsid w:val="009D679E"/>
    <w:rsid w:val="009E5D8A"/>
    <w:rsid w:val="009E64C3"/>
    <w:rsid w:val="009F46E9"/>
    <w:rsid w:val="009F6D14"/>
    <w:rsid w:val="009F7D8E"/>
    <w:rsid w:val="00A065DE"/>
    <w:rsid w:val="00A0796A"/>
    <w:rsid w:val="00A15636"/>
    <w:rsid w:val="00A236AF"/>
    <w:rsid w:val="00A23FC0"/>
    <w:rsid w:val="00A2533F"/>
    <w:rsid w:val="00A27524"/>
    <w:rsid w:val="00A34961"/>
    <w:rsid w:val="00A36164"/>
    <w:rsid w:val="00A36171"/>
    <w:rsid w:val="00A36299"/>
    <w:rsid w:val="00A4089A"/>
    <w:rsid w:val="00A45BBC"/>
    <w:rsid w:val="00A708A4"/>
    <w:rsid w:val="00A70D46"/>
    <w:rsid w:val="00A75D7E"/>
    <w:rsid w:val="00A77C13"/>
    <w:rsid w:val="00A91A7E"/>
    <w:rsid w:val="00A92C6E"/>
    <w:rsid w:val="00A930C8"/>
    <w:rsid w:val="00AB195E"/>
    <w:rsid w:val="00AB4499"/>
    <w:rsid w:val="00AB61C7"/>
    <w:rsid w:val="00AD3652"/>
    <w:rsid w:val="00AD37AB"/>
    <w:rsid w:val="00AD4B7F"/>
    <w:rsid w:val="00AE0137"/>
    <w:rsid w:val="00AE1D56"/>
    <w:rsid w:val="00AE73A1"/>
    <w:rsid w:val="00AF091A"/>
    <w:rsid w:val="00AF581A"/>
    <w:rsid w:val="00B02A26"/>
    <w:rsid w:val="00B02EC2"/>
    <w:rsid w:val="00B05F69"/>
    <w:rsid w:val="00B12ED9"/>
    <w:rsid w:val="00B15A08"/>
    <w:rsid w:val="00B25703"/>
    <w:rsid w:val="00B25A67"/>
    <w:rsid w:val="00B30D6F"/>
    <w:rsid w:val="00B3102E"/>
    <w:rsid w:val="00B426A8"/>
    <w:rsid w:val="00B432C9"/>
    <w:rsid w:val="00B43583"/>
    <w:rsid w:val="00B439D8"/>
    <w:rsid w:val="00B4713A"/>
    <w:rsid w:val="00B652E7"/>
    <w:rsid w:val="00B70DC1"/>
    <w:rsid w:val="00B8556E"/>
    <w:rsid w:val="00B871B4"/>
    <w:rsid w:val="00B87F7A"/>
    <w:rsid w:val="00BA2FD3"/>
    <w:rsid w:val="00BA5C38"/>
    <w:rsid w:val="00BA6F19"/>
    <w:rsid w:val="00BB3034"/>
    <w:rsid w:val="00BB539F"/>
    <w:rsid w:val="00BB5423"/>
    <w:rsid w:val="00BB741C"/>
    <w:rsid w:val="00BC2BC7"/>
    <w:rsid w:val="00BD0F6D"/>
    <w:rsid w:val="00BD135C"/>
    <w:rsid w:val="00BE7285"/>
    <w:rsid w:val="00BF682A"/>
    <w:rsid w:val="00BF6CFE"/>
    <w:rsid w:val="00C051D7"/>
    <w:rsid w:val="00C053D2"/>
    <w:rsid w:val="00C23D5C"/>
    <w:rsid w:val="00C24769"/>
    <w:rsid w:val="00C308FE"/>
    <w:rsid w:val="00C32989"/>
    <w:rsid w:val="00C33E5D"/>
    <w:rsid w:val="00C37D7A"/>
    <w:rsid w:val="00C44D67"/>
    <w:rsid w:val="00C649EE"/>
    <w:rsid w:val="00C6679B"/>
    <w:rsid w:val="00C742EF"/>
    <w:rsid w:val="00C74D48"/>
    <w:rsid w:val="00C834C7"/>
    <w:rsid w:val="00C920B0"/>
    <w:rsid w:val="00C9469F"/>
    <w:rsid w:val="00CA2E17"/>
    <w:rsid w:val="00CA3006"/>
    <w:rsid w:val="00CB1DF7"/>
    <w:rsid w:val="00CB2A3E"/>
    <w:rsid w:val="00CB47A8"/>
    <w:rsid w:val="00CB7C51"/>
    <w:rsid w:val="00CD1D7F"/>
    <w:rsid w:val="00CD70B5"/>
    <w:rsid w:val="00CE067B"/>
    <w:rsid w:val="00CE06B4"/>
    <w:rsid w:val="00CF282A"/>
    <w:rsid w:val="00CF32B6"/>
    <w:rsid w:val="00D01B2A"/>
    <w:rsid w:val="00D05EA4"/>
    <w:rsid w:val="00D13DC2"/>
    <w:rsid w:val="00D14A9A"/>
    <w:rsid w:val="00D212D0"/>
    <w:rsid w:val="00D2630F"/>
    <w:rsid w:val="00D26F0F"/>
    <w:rsid w:val="00D32FD7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3A57"/>
    <w:rsid w:val="00D8443C"/>
    <w:rsid w:val="00D9499A"/>
    <w:rsid w:val="00DA00EB"/>
    <w:rsid w:val="00DA5C17"/>
    <w:rsid w:val="00DC1000"/>
    <w:rsid w:val="00DC17E1"/>
    <w:rsid w:val="00DC34BE"/>
    <w:rsid w:val="00DD43DD"/>
    <w:rsid w:val="00DD47EE"/>
    <w:rsid w:val="00DD5D0F"/>
    <w:rsid w:val="00DE19C6"/>
    <w:rsid w:val="00DE7C65"/>
    <w:rsid w:val="00DE7E75"/>
    <w:rsid w:val="00DF086C"/>
    <w:rsid w:val="00DF3F4C"/>
    <w:rsid w:val="00DF7EED"/>
    <w:rsid w:val="00E00314"/>
    <w:rsid w:val="00E074CF"/>
    <w:rsid w:val="00E11C1A"/>
    <w:rsid w:val="00E1606D"/>
    <w:rsid w:val="00E21BF6"/>
    <w:rsid w:val="00E2273E"/>
    <w:rsid w:val="00E2333C"/>
    <w:rsid w:val="00E23EDA"/>
    <w:rsid w:val="00E25452"/>
    <w:rsid w:val="00E2680D"/>
    <w:rsid w:val="00E27C80"/>
    <w:rsid w:val="00E30FA3"/>
    <w:rsid w:val="00E317BD"/>
    <w:rsid w:val="00E47928"/>
    <w:rsid w:val="00E54F5B"/>
    <w:rsid w:val="00E613B1"/>
    <w:rsid w:val="00E61BFE"/>
    <w:rsid w:val="00E64F37"/>
    <w:rsid w:val="00E704CA"/>
    <w:rsid w:val="00E728A5"/>
    <w:rsid w:val="00E81BF3"/>
    <w:rsid w:val="00E82234"/>
    <w:rsid w:val="00E912C8"/>
    <w:rsid w:val="00E92411"/>
    <w:rsid w:val="00EA221B"/>
    <w:rsid w:val="00EA445F"/>
    <w:rsid w:val="00EA5C0E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6500"/>
    <w:rsid w:val="00EE0524"/>
    <w:rsid w:val="00EF1BDB"/>
    <w:rsid w:val="00EF1F76"/>
    <w:rsid w:val="00EF319C"/>
    <w:rsid w:val="00F067DD"/>
    <w:rsid w:val="00F107F3"/>
    <w:rsid w:val="00F2026F"/>
    <w:rsid w:val="00F26495"/>
    <w:rsid w:val="00F32F8B"/>
    <w:rsid w:val="00F33D9F"/>
    <w:rsid w:val="00F40CEB"/>
    <w:rsid w:val="00F520DE"/>
    <w:rsid w:val="00F54A3D"/>
    <w:rsid w:val="00F6698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1FF0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102E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102E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47B08-B911-4CF5-857A-E9F62279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WIN-7</cp:lastModifiedBy>
  <cp:revision>6</cp:revision>
  <cp:lastPrinted>2022-10-18T07:09:00Z</cp:lastPrinted>
  <dcterms:created xsi:type="dcterms:W3CDTF">2022-12-13T03:52:00Z</dcterms:created>
  <dcterms:modified xsi:type="dcterms:W3CDTF">2022-12-13T04:58:00Z</dcterms:modified>
</cp:coreProperties>
</file>